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8222"/>
      </w:tblGrid>
      <w:tr w:rsidR="00B064F1" w:rsidRPr="00B04D42" w14:paraId="3F82B15F" w14:textId="77777777" w:rsidTr="000C02B9">
        <w:trPr>
          <w:trHeight w:val="464"/>
        </w:trPr>
        <w:tc>
          <w:tcPr>
            <w:tcW w:w="2410" w:type="dxa"/>
            <w:vAlign w:val="center"/>
          </w:tcPr>
          <w:p w14:paraId="3C924997" w14:textId="77777777" w:rsidR="00B064F1" w:rsidRPr="00B04D42" w:rsidRDefault="00B064F1" w:rsidP="00C76B03">
            <w:pPr>
              <w:rPr>
                <w:rFonts w:asciiTheme="minorHAnsi" w:hAnsiTheme="minorHAnsi"/>
                <w:b/>
                <w:sz w:val="22"/>
                <w:szCs w:val="22"/>
              </w:rPr>
            </w:pPr>
            <w:r w:rsidRPr="00B04D42">
              <w:rPr>
                <w:rFonts w:asciiTheme="minorHAnsi" w:hAnsiTheme="minorHAnsi"/>
                <w:b/>
                <w:sz w:val="22"/>
                <w:szCs w:val="22"/>
              </w:rPr>
              <w:t>GÖREVİ</w:t>
            </w:r>
          </w:p>
        </w:tc>
        <w:tc>
          <w:tcPr>
            <w:tcW w:w="8222" w:type="dxa"/>
            <w:vAlign w:val="center"/>
          </w:tcPr>
          <w:p w14:paraId="531DF667" w14:textId="3FC4826A" w:rsidR="00B064F1" w:rsidRPr="00B04D42" w:rsidRDefault="000B5A70" w:rsidP="004C67DB">
            <w:pPr>
              <w:jc w:val="both"/>
              <w:rPr>
                <w:rFonts w:asciiTheme="minorHAnsi" w:hAnsiTheme="minorHAnsi"/>
                <w:b/>
                <w:sz w:val="22"/>
                <w:szCs w:val="22"/>
              </w:rPr>
            </w:pPr>
            <w:r>
              <w:rPr>
                <w:rFonts w:asciiTheme="minorHAnsi" w:hAnsiTheme="minorHAnsi"/>
                <w:b/>
                <w:sz w:val="22"/>
                <w:szCs w:val="22"/>
              </w:rPr>
              <w:t>KURSİYER ÖN KAYIT VE BİLGİLENDİRME EKİBİ</w:t>
            </w:r>
            <w:r w:rsidR="00EF5D4E" w:rsidRPr="00B04D42">
              <w:rPr>
                <w:rFonts w:asciiTheme="minorHAnsi" w:hAnsiTheme="minorHAnsi"/>
                <w:b/>
                <w:sz w:val="22"/>
                <w:szCs w:val="22"/>
              </w:rPr>
              <w:t xml:space="preserve"> </w:t>
            </w:r>
            <w:r w:rsidR="00B064F1" w:rsidRPr="00B04D42">
              <w:rPr>
                <w:rFonts w:asciiTheme="minorHAnsi" w:hAnsiTheme="minorHAnsi"/>
                <w:b/>
                <w:sz w:val="22"/>
                <w:szCs w:val="22"/>
              </w:rPr>
              <w:t>ÜYESİ</w:t>
            </w:r>
          </w:p>
        </w:tc>
      </w:tr>
      <w:tr w:rsidR="00B064F1" w:rsidRPr="00B04D42" w14:paraId="570A5B43" w14:textId="77777777" w:rsidTr="000C02B9">
        <w:trPr>
          <w:trHeight w:val="697"/>
        </w:trPr>
        <w:tc>
          <w:tcPr>
            <w:tcW w:w="2410" w:type="dxa"/>
            <w:vAlign w:val="center"/>
          </w:tcPr>
          <w:p w14:paraId="13DB6F31" w14:textId="77777777" w:rsidR="00B064F1" w:rsidRPr="00B04D42" w:rsidRDefault="00B064F1" w:rsidP="00C76B03">
            <w:pPr>
              <w:rPr>
                <w:rFonts w:asciiTheme="minorHAnsi" w:hAnsiTheme="minorHAnsi"/>
                <w:b/>
                <w:sz w:val="22"/>
                <w:szCs w:val="22"/>
              </w:rPr>
            </w:pPr>
            <w:r w:rsidRPr="00B04D42">
              <w:rPr>
                <w:rFonts w:asciiTheme="minorHAnsi" w:hAnsiTheme="minorHAnsi"/>
                <w:b/>
                <w:sz w:val="22"/>
                <w:szCs w:val="22"/>
              </w:rPr>
              <w:t>GÖREVLENDİRİLDİĞİ SÜREÇ</w:t>
            </w:r>
          </w:p>
        </w:tc>
        <w:tc>
          <w:tcPr>
            <w:tcW w:w="8222" w:type="dxa"/>
            <w:vAlign w:val="center"/>
          </w:tcPr>
          <w:p w14:paraId="644570EF" w14:textId="0E9CF1EA" w:rsidR="00B064F1" w:rsidRPr="00B04D42" w:rsidRDefault="00EF5D4E" w:rsidP="004C67DB">
            <w:pPr>
              <w:jc w:val="both"/>
              <w:rPr>
                <w:rFonts w:asciiTheme="minorHAnsi" w:hAnsiTheme="minorHAnsi"/>
                <w:sz w:val="22"/>
                <w:szCs w:val="22"/>
              </w:rPr>
            </w:pPr>
            <w:r w:rsidRPr="00B04D42">
              <w:rPr>
                <w:rFonts w:asciiTheme="minorHAnsi" w:hAnsiTheme="minorHAnsi"/>
                <w:sz w:val="22"/>
                <w:szCs w:val="22"/>
              </w:rPr>
              <w:t>Eğitim Öğretim</w:t>
            </w:r>
            <w:r w:rsidR="00B064F1" w:rsidRPr="00B04D42">
              <w:rPr>
                <w:rFonts w:asciiTheme="minorHAnsi" w:hAnsiTheme="minorHAnsi"/>
                <w:sz w:val="22"/>
                <w:szCs w:val="22"/>
              </w:rPr>
              <w:t xml:space="preserve"> Süreci</w:t>
            </w:r>
            <w:r w:rsidR="000B5A70">
              <w:rPr>
                <w:rFonts w:asciiTheme="minorHAnsi" w:hAnsiTheme="minorHAnsi"/>
                <w:sz w:val="22"/>
                <w:szCs w:val="22"/>
              </w:rPr>
              <w:t xml:space="preserve">, </w:t>
            </w:r>
            <w:r w:rsidR="000B5A70" w:rsidRPr="00101641">
              <w:rPr>
                <w:rFonts w:ascii="Calibri" w:hAnsi="Calibri" w:cs="Calibri"/>
                <w:bCs/>
                <w:color w:val="000000"/>
                <w:sz w:val="22"/>
                <w:szCs w:val="22"/>
              </w:rPr>
              <w:t>Kaynakların Yönetimi Süreci, Memnuniyet Süreci</w:t>
            </w:r>
          </w:p>
        </w:tc>
      </w:tr>
      <w:tr w:rsidR="00B064F1" w:rsidRPr="00B04D42" w14:paraId="6CB6528A" w14:textId="77777777" w:rsidTr="000C02B9">
        <w:trPr>
          <w:trHeight w:val="409"/>
        </w:trPr>
        <w:tc>
          <w:tcPr>
            <w:tcW w:w="2410" w:type="dxa"/>
            <w:vAlign w:val="center"/>
          </w:tcPr>
          <w:p w14:paraId="435BFC65" w14:textId="77777777" w:rsidR="00B064F1" w:rsidRPr="00B04D42" w:rsidRDefault="00B064F1" w:rsidP="00C76B03">
            <w:pPr>
              <w:rPr>
                <w:rFonts w:asciiTheme="minorHAnsi" w:hAnsiTheme="minorHAnsi"/>
                <w:b/>
                <w:sz w:val="22"/>
                <w:szCs w:val="22"/>
              </w:rPr>
            </w:pPr>
            <w:r w:rsidRPr="00B04D42">
              <w:rPr>
                <w:rFonts w:asciiTheme="minorHAnsi" w:hAnsiTheme="minorHAnsi"/>
                <w:b/>
                <w:sz w:val="22"/>
                <w:szCs w:val="22"/>
              </w:rPr>
              <w:t>ÜST ORGAN</w:t>
            </w:r>
          </w:p>
        </w:tc>
        <w:tc>
          <w:tcPr>
            <w:tcW w:w="8222" w:type="dxa"/>
            <w:vAlign w:val="center"/>
          </w:tcPr>
          <w:p w14:paraId="3AEE8D7A" w14:textId="77777777" w:rsidR="00B064F1" w:rsidRPr="00B04D42" w:rsidRDefault="00EF5D4E" w:rsidP="004C67DB">
            <w:pPr>
              <w:jc w:val="both"/>
              <w:rPr>
                <w:rFonts w:asciiTheme="minorHAnsi" w:hAnsiTheme="minorHAnsi"/>
                <w:sz w:val="22"/>
                <w:szCs w:val="22"/>
              </w:rPr>
            </w:pPr>
            <w:r w:rsidRPr="00B04D42">
              <w:rPr>
                <w:rFonts w:asciiTheme="minorHAnsi" w:hAnsiTheme="minorHAnsi"/>
                <w:sz w:val="22"/>
                <w:szCs w:val="22"/>
              </w:rPr>
              <w:t>Okul Müdürü</w:t>
            </w:r>
            <w:r w:rsidR="00C67D70">
              <w:rPr>
                <w:rFonts w:asciiTheme="minorHAnsi" w:hAnsiTheme="minorHAnsi"/>
                <w:sz w:val="22"/>
                <w:szCs w:val="22"/>
              </w:rPr>
              <w:t xml:space="preserve"> </w:t>
            </w:r>
          </w:p>
        </w:tc>
      </w:tr>
      <w:tr w:rsidR="002239FE" w:rsidRPr="00B04D42" w14:paraId="007AE3F5" w14:textId="77777777" w:rsidTr="00ED54CF">
        <w:trPr>
          <w:trHeight w:val="1288"/>
        </w:trPr>
        <w:tc>
          <w:tcPr>
            <w:tcW w:w="2410" w:type="dxa"/>
            <w:vAlign w:val="center"/>
          </w:tcPr>
          <w:p w14:paraId="29897471" w14:textId="77777777" w:rsidR="002239FE" w:rsidRPr="00B04D42" w:rsidRDefault="002239FE" w:rsidP="00C76B03">
            <w:pPr>
              <w:rPr>
                <w:rFonts w:asciiTheme="minorHAnsi" w:hAnsiTheme="minorHAnsi"/>
                <w:b/>
                <w:sz w:val="22"/>
                <w:szCs w:val="22"/>
              </w:rPr>
            </w:pPr>
            <w:r w:rsidRPr="00B04D42">
              <w:rPr>
                <w:rFonts w:asciiTheme="minorHAnsi" w:hAnsiTheme="minorHAnsi"/>
                <w:b/>
                <w:sz w:val="22"/>
                <w:szCs w:val="22"/>
              </w:rPr>
              <w:t>YETKİNLİK</w:t>
            </w:r>
          </w:p>
        </w:tc>
        <w:tc>
          <w:tcPr>
            <w:tcW w:w="8222" w:type="dxa"/>
            <w:vAlign w:val="center"/>
          </w:tcPr>
          <w:p w14:paraId="1944D3B7" w14:textId="1EA41325" w:rsidR="00BC6C25" w:rsidRPr="000B5A70" w:rsidRDefault="00282B6A" w:rsidP="000B5A70">
            <w:pPr>
              <w:pStyle w:val="ortabalkbold"/>
              <w:spacing w:before="56" w:beforeAutospacing="0" w:after="0" w:afterAutospacing="0" w:line="240" w:lineRule="atLeast"/>
              <w:rPr>
                <w:bCs/>
                <w:color w:val="000000"/>
              </w:rPr>
            </w:pPr>
            <w:r w:rsidRPr="00B04D42">
              <w:rPr>
                <w:rFonts w:asciiTheme="minorHAnsi" w:hAnsiTheme="minorHAnsi" w:cstheme="minorHAnsi"/>
                <w:color w:val="000000"/>
                <w:sz w:val="22"/>
                <w:szCs w:val="22"/>
              </w:rPr>
              <w:t>Okul Müdür</w:t>
            </w:r>
            <w:r w:rsidR="000B5A70">
              <w:rPr>
                <w:rFonts w:asciiTheme="minorHAnsi" w:hAnsiTheme="minorHAnsi" w:cstheme="minorHAnsi"/>
                <w:color w:val="000000"/>
                <w:sz w:val="22"/>
                <w:szCs w:val="22"/>
              </w:rPr>
              <w:t xml:space="preserve">ü/İşveren tarafından, okuldaki </w:t>
            </w:r>
            <w:r w:rsidR="000B5A70" w:rsidRPr="000B5A70">
              <w:rPr>
                <w:rFonts w:asciiTheme="minorHAnsi" w:hAnsiTheme="minorHAnsi"/>
                <w:sz w:val="22"/>
                <w:szCs w:val="22"/>
              </w:rPr>
              <w:t>ön kayıt ve bilgilendirme</w:t>
            </w:r>
            <w:r w:rsidR="000B5A70" w:rsidRPr="000B5A70">
              <w:rPr>
                <w:rFonts w:asciiTheme="minorHAnsi" w:hAnsiTheme="minorHAnsi" w:cstheme="minorHAnsi"/>
                <w:color w:val="000000"/>
                <w:sz w:val="22"/>
                <w:szCs w:val="22"/>
              </w:rPr>
              <w:t xml:space="preserve"> hizmetlerini</w:t>
            </w:r>
            <w:r w:rsidR="000B5A70" w:rsidRPr="00B04D42">
              <w:rPr>
                <w:rFonts w:asciiTheme="minorHAnsi" w:hAnsiTheme="minorHAnsi" w:cstheme="minorHAnsi"/>
                <w:color w:val="000000"/>
                <w:sz w:val="22"/>
                <w:szCs w:val="22"/>
              </w:rPr>
              <w:t xml:space="preserve"> </w:t>
            </w:r>
            <w:r w:rsidRPr="00B04D42">
              <w:rPr>
                <w:rFonts w:asciiTheme="minorHAnsi" w:hAnsiTheme="minorHAnsi" w:cstheme="minorHAnsi"/>
                <w:color w:val="000000"/>
                <w:sz w:val="22"/>
                <w:szCs w:val="22"/>
              </w:rPr>
              <w:t xml:space="preserve">yürütmek üzere </w:t>
            </w:r>
            <w:r w:rsidR="000B5A70" w:rsidRPr="000B5A70">
              <w:rPr>
                <w:bCs/>
                <w:color w:val="000000"/>
              </w:rPr>
              <w:t>millî eğitim bakanlığı hayat boyu öğrenme</w:t>
            </w:r>
            <w:r w:rsidR="000B5A70">
              <w:rPr>
                <w:bCs/>
                <w:color w:val="000000"/>
              </w:rPr>
              <w:t xml:space="preserve"> </w:t>
            </w:r>
            <w:r w:rsidR="000B5A70" w:rsidRPr="000B5A70">
              <w:rPr>
                <w:bCs/>
                <w:color w:val="000000"/>
              </w:rPr>
              <w:t>kurumları yönetmeliği</w:t>
            </w:r>
            <w:r w:rsidR="000B5A70">
              <w:rPr>
                <w:bCs/>
                <w:color w:val="000000"/>
              </w:rPr>
              <w:t xml:space="preserve">ne </w:t>
            </w:r>
            <w:r w:rsidR="000B5A70">
              <w:rPr>
                <w:rFonts w:asciiTheme="minorHAnsi" w:hAnsiTheme="minorHAnsi" w:cstheme="minorHAnsi"/>
                <w:color w:val="000000"/>
                <w:sz w:val="22"/>
                <w:szCs w:val="22"/>
              </w:rPr>
              <w:t>göre oluşturulan ekibi</w:t>
            </w:r>
            <w:r w:rsidRPr="00B04D42">
              <w:rPr>
                <w:rFonts w:asciiTheme="minorHAnsi" w:hAnsiTheme="minorHAnsi" w:cstheme="minorHAnsi"/>
                <w:color w:val="000000"/>
                <w:sz w:val="22"/>
                <w:szCs w:val="22"/>
              </w:rPr>
              <w:t xml:space="preserve"> ifade eder.</w:t>
            </w:r>
          </w:p>
        </w:tc>
      </w:tr>
      <w:tr w:rsidR="002239FE" w:rsidRPr="00B04D42" w14:paraId="62AB8CE9" w14:textId="77777777" w:rsidTr="000C02B9">
        <w:trPr>
          <w:cantSplit/>
          <w:trHeight w:val="10244"/>
        </w:trPr>
        <w:tc>
          <w:tcPr>
            <w:tcW w:w="2410" w:type="dxa"/>
          </w:tcPr>
          <w:p w14:paraId="0587E4A1" w14:textId="77777777" w:rsidR="002239FE" w:rsidRPr="00B04D42" w:rsidRDefault="002239FE" w:rsidP="00ED54CF">
            <w:pPr>
              <w:rPr>
                <w:rFonts w:asciiTheme="minorHAnsi" w:hAnsiTheme="minorHAnsi"/>
                <w:b/>
                <w:sz w:val="22"/>
                <w:szCs w:val="22"/>
              </w:rPr>
            </w:pPr>
          </w:p>
          <w:p w14:paraId="495AB7ED" w14:textId="77777777" w:rsidR="00ED54CF" w:rsidRPr="00B04D42" w:rsidRDefault="005B4686" w:rsidP="00ED54CF">
            <w:pPr>
              <w:rPr>
                <w:rFonts w:asciiTheme="minorHAnsi" w:hAnsiTheme="minorHAnsi"/>
                <w:b/>
                <w:sz w:val="22"/>
                <w:szCs w:val="22"/>
              </w:rPr>
            </w:pPr>
            <w:r w:rsidRPr="00B04D42">
              <w:rPr>
                <w:rFonts w:asciiTheme="minorHAnsi" w:hAnsiTheme="minorHAnsi"/>
                <w:b/>
                <w:sz w:val="22"/>
                <w:szCs w:val="22"/>
              </w:rPr>
              <w:t xml:space="preserve">ENTEGRE </w:t>
            </w:r>
            <w:r w:rsidR="00D103AF" w:rsidRPr="00B04D42">
              <w:rPr>
                <w:rFonts w:asciiTheme="minorHAnsi" w:hAnsiTheme="minorHAnsi"/>
                <w:b/>
                <w:sz w:val="22"/>
                <w:szCs w:val="22"/>
              </w:rPr>
              <w:t xml:space="preserve">YÖNETİM SİSTEMİNDEKİ </w:t>
            </w:r>
            <w:r w:rsidR="002239FE" w:rsidRPr="00B04D42">
              <w:rPr>
                <w:rFonts w:asciiTheme="minorHAnsi" w:hAnsiTheme="minorHAnsi"/>
                <w:b/>
                <w:sz w:val="22"/>
                <w:szCs w:val="22"/>
              </w:rPr>
              <w:t>GÖREV YETKİ VE</w:t>
            </w:r>
          </w:p>
          <w:p w14:paraId="384ED05A" w14:textId="77777777" w:rsidR="002239FE" w:rsidRPr="00B04D42" w:rsidRDefault="002239FE" w:rsidP="00ED54CF">
            <w:pPr>
              <w:rPr>
                <w:rFonts w:asciiTheme="minorHAnsi" w:hAnsiTheme="minorHAnsi"/>
                <w:b/>
                <w:sz w:val="22"/>
                <w:szCs w:val="22"/>
              </w:rPr>
            </w:pPr>
            <w:r w:rsidRPr="00B04D42">
              <w:rPr>
                <w:rFonts w:asciiTheme="minorHAnsi" w:hAnsiTheme="minorHAnsi"/>
                <w:b/>
                <w:sz w:val="22"/>
                <w:szCs w:val="22"/>
              </w:rPr>
              <w:t>SORUMLULUKLARI</w:t>
            </w:r>
          </w:p>
        </w:tc>
        <w:tc>
          <w:tcPr>
            <w:tcW w:w="8222" w:type="dxa"/>
            <w:vAlign w:val="center"/>
          </w:tcPr>
          <w:p w14:paraId="3A9D4364" w14:textId="7B0B4329" w:rsidR="00025695" w:rsidRDefault="00BA6CB4" w:rsidP="000B5A70">
            <w:pPr>
              <w:pStyle w:val="metin"/>
              <w:spacing w:before="0" w:beforeAutospacing="0" w:after="0" w:afterAutospacing="0" w:line="240" w:lineRule="atLeast"/>
              <w:ind w:firstLine="566"/>
              <w:jc w:val="both"/>
              <w:rPr>
                <w:color w:val="000000"/>
              </w:rPr>
            </w:pPr>
            <w:hyperlink r:id="rId7" w:history="1">
              <w:r w:rsidR="00025695" w:rsidRPr="00ED1361">
                <w:rPr>
                  <w:rStyle w:val="Kpr"/>
                </w:rPr>
                <w:t>https://talashalkegitim.com/</w:t>
              </w:r>
            </w:hyperlink>
            <w:r w:rsidR="00025695">
              <w:rPr>
                <w:color w:val="000000"/>
              </w:rPr>
              <w:t xml:space="preserve"> sitesine ön kayıt yaptıracaklar için;</w:t>
            </w:r>
          </w:p>
          <w:p w14:paraId="7A1C7041" w14:textId="37BD5DD6" w:rsidR="00025695" w:rsidRDefault="00025695" w:rsidP="00025695">
            <w:pPr>
              <w:pStyle w:val="metin"/>
              <w:numPr>
                <w:ilvl w:val="0"/>
                <w:numId w:val="23"/>
              </w:numPr>
              <w:spacing w:before="0" w:beforeAutospacing="0" w:after="0" w:afterAutospacing="0" w:line="240" w:lineRule="atLeast"/>
              <w:jc w:val="both"/>
              <w:rPr>
                <w:color w:val="000000"/>
              </w:rPr>
            </w:pPr>
            <w:r>
              <w:rPr>
                <w:color w:val="000000"/>
              </w:rPr>
              <w:t>Tesis bilgilerini</w:t>
            </w:r>
          </w:p>
          <w:p w14:paraId="76C5A212" w14:textId="234EFF23" w:rsidR="00025695" w:rsidRDefault="00025695" w:rsidP="00025695">
            <w:pPr>
              <w:pStyle w:val="metin"/>
              <w:numPr>
                <w:ilvl w:val="0"/>
                <w:numId w:val="23"/>
              </w:numPr>
              <w:spacing w:before="0" w:beforeAutospacing="0" w:after="0" w:afterAutospacing="0" w:line="240" w:lineRule="atLeast"/>
              <w:jc w:val="both"/>
              <w:rPr>
                <w:color w:val="000000"/>
              </w:rPr>
            </w:pPr>
            <w:r>
              <w:rPr>
                <w:color w:val="000000"/>
              </w:rPr>
              <w:t>Eklenecek kursların şartlarını</w:t>
            </w:r>
          </w:p>
          <w:p w14:paraId="289E98DD" w14:textId="6CF78290" w:rsidR="00025695" w:rsidRDefault="00025695" w:rsidP="00025695">
            <w:pPr>
              <w:pStyle w:val="metin"/>
              <w:numPr>
                <w:ilvl w:val="0"/>
                <w:numId w:val="23"/>
              </w:numPr>
              <w:spacing w:before="0" w:beforeAutospacing="0" w:after="0" w:afterAutospacing="0" w:line="240" w:lineRule="atLeast"/>
              <w:jc w:val="both"/>
              <w:rPr>
                <w:color w:val="000000"/>
              </w:rPr>
            </w:pPr>
            <w:r>
              <w:rPr>
                <w:color w:val="000000"/>
              </w:rPr>
              <w:t>Eklenecek kursların saat bilgisini</w:t>
            </w:r>
          </w:p>
          <w:p w14:paraId="6E58BC4E" w14:textId="48FFA7F2" w:rsidR="00025695" w:rsidRDefault="00025695" w:rsidP="00025695">
            <w:pPr>
              <w:pStyle w:val="metin"/>
              <w:numPr>
                <w:ilvl w:val="0"/>
                <w:numId w:val="23"/>
              </w:numPr>
              <w:spacing w:before="0" w:beforeAutospacing="0" w:after="0" w:afterAutospacing="0" w:line="240" w:lineRule="atLeast"/>
              <w:jc w:val="both"/>
              <w:rPr>
                <w:color w:val="000000"/>
              </w:rPr>
            </w:pPr>
            <w:r>
              <w:rPr>
                <w:color w:val="000000"/>
              </w:rPr>
              <w:t>Ön bilgilendirme formunu</w:t>
            </w:r>
          </w:p>
          <w:p w14:paraId="12DAC22A" w14:textId="52A11C40" w:rsidR="00025695" w:rsidRDefault="00025695" w:rsidP="00025695">
            <w:pPr>
              <w:pStyle w:val="metin"/>
              <w:numPr>
                <w:ilvl w:val="0"/>
                <w:numId w:val="23"/>
              </w:numPr>
              <w:spacing w:before="0" w:beforeAutospacing="0" w:after="0" w:afterAutospacing="0" w:line="240" w:lineRule="atLeast"/>
              <w:jc w:val="both"/>
              <w:rPr>
                <w:color w:val="000000"/>
              </w:rPr>
            </w:pPr>
            <w:r>
              <w:rPr>
                <w:color w:val="000000"/>
              </w:rPr>
              <w:t>Kurs ekleme /düzenleme</w:t>
            </w:r>
          </w:p>
          <w:p w14:paraId="09C5990C" w14:textId="7A690D54" w:rsidR="00025695" w:rsidRDefault="00025695" w:rsidP="00025695">
            <w:pPr>
              <w:pStyle w:val="metin"/>
              <w:numPr>
                <w:ilvl w:val="0"/>
                <w:numId w:val="23"/>
              </w:numPr>
              <w:spacing w:before="0" w:beforeAutospacing="0" w:after="0" w:afterAutospacing="0" w:line="240" w:lineRule="atLeast"/>
              <w:jc w:val="both"/>
              <w:rPr>
                <w:color w:val="000000"/>
              </w:rPr>
            </w:pPr>
            <w:r>
              <w:rPr>
                <w:color w:val="000000"/>
              </w:rPr>
              <w:t>Dönem bilgileri</w:t>
            </w:r>
          </w:p>
          <w:p w14:paraId="2B3141B5" w14:textId="63E0BE5C" w:rsidR="00025695" w:rsidRDefault="00025695" w:rsidP="00025695">
            <w:pPr>
              <w:pStyle w:val="metin"/>
              <w:numPr>
                <w:ilvl w:val="0"/>
                <w:numId w:val="23"/>
              </w:numPr>
              <w:spacing w:before="0" w:beforeAutospacing="0" w:after="0" w:afterAutospacing="0" w:line="240" w:lineRule="atLeast"/>
              <w:jc w:val="both"/>
              <w:rPr>
                <w:color w:val="000000"/>
              </w:rPr>
            </w:pPr>
            <w:r>
              <w:rPr>
                <w:color w:val="000000"/>
              </w:rPr>
              <w:t xml:space="preserve">Kurs günlerini </w:t>
            </w:r>
          </w:p>
          <w:p w14:paraId="3FF3A943" w14:textId="1690BAF0" w:rsidR="00025695" w:rsidRDefault="00025695" w:rsidP="00025695">
            <w:pPr>
              <w:pStyle w:val="metin"/>
              <w:spacing w:before="0" w:beforeAutospacing="0" w:after="0" w:afterAutospacing="0" w:line="240" w:lineRule="atLeast"/>
              <w:ind w:left="420"/>
              <w:jc w:val="both"/>
              <w:rPr>
                <w:color w:val="000000"/>
              </w:rPr>
            </w:pPr>
            <w:r>
              <w:rPr>
                <w:color w:val="000000"/>
              </w:rPr>
              <w:t>Düzenlemesini ve güncellemesini yapmak</w:t>
            </w:r>
          </w:p>
          <w:p w14:paraId="4960358B" w14:textId="02A08388" w:rsidR="00025695" w:rsidRDefault="00CE295E" w:rsidP="00025695">
            <w:pPr>
              <w:pStyle w:val="metin"/>
              <w:spacing w:before="0" w:beforeAutospacing="0" w:after="0" w:afterAutospacing="0" w:line="240" w:lineRule="atLeast"/>
              <w:ind w:left="420"/>
              <w:jc w:val="both"/>
              <w:rPr>
                <w:color w:val="000000"/>
              </w:rPr>
            </w:pPr>
            <w:r>
              <w:rPr>
                <w:color w:val="000000"/>
              </w:rPr>
              <w:t xml:space="preserve">İlgili kurs açılmadan önce toplu </w:t>
            </w:r>
            <w:proofErr w:type="spellStart"/>
            <w:r>
              <w:rPr>
                <w:color w:val="000000"/>
              </w:rPr>
              <w:t>sms</w:t>
            </w:r>
            <w:proofErr w:type="spellEnd"/>
            <w:r>
              <w:rPr>
                <w:color w:val="000000"/>
              </w:rPr>
              <w:t xml:space="preserve"> sisteminden kurs ile ilgili bilgilendirici mesaj atmak</w:t>
            </w:r>
          </w:p>
          <w:p w14:paraId="62E2B71F" w14:textId="4D54B306" w:rsidR="00CE295E" w:rsidRDefault="00CE295E" w:rsidP="00025695">
            <w:pPr>
              <w:pStyle w:val="metin"/>
              <w:spacing w:before="0" w:beforeAutospacing="0" w:after="0" w:afterAutospacing="0" w:line="240" w:lineRule="atLeast"/>
              <w:ind w:left="420"/>
              <w:jc w:val="both"/>
              <w:rPr>
                <w:color w:val="000000"/>
              </w:rPr>
            </w:pPr>
            <w:r>
              <w:rPr>
                <w:color w:val="000000"/>
              </w:rPr>
              <w:t xml:space="preserve">Kursa kayıt yaptıranların ön kayıttan bilgilerini silme işlemini </w:t>
            </w:r>
          </w:p>
          <w:p w14:paraId="4564D81A" w14:textId="57CBB947" w:rsidR="00CE295E" w:rsidRDefault="00CE295E" w:rsidP="00025695">
            <w:pPr>
              <w:pStyle w:val="metin"/>
              <w:spacing w:before="0" w:beforeAutospacing="0" w:after="0" w:afterAutospacing="0" w:line="240" w:lineRule="atLeast"/>
              <w:ind w:left="420"/>
              <w:jc w:val="both"/>
              <w:rPr>
                <w:color w:val="000000"/>
              </w:rPr>
            </w:pPr>
            <w:r>
              <w:rPr>
                <w:color w:val="000000"/>
              </w:rPr>
              <w:t>Takip etmekten sorumludurlar</w:t>
            </w:r>
          </w:p>
          <w:p w14:paraId="7E43ADC2" w14:textId="5AE5BD55" w:rsidR="000B5A70" w:rsidRPr="000B5A70" w:rsidRDefault="000B5A70" w:rsidP="000B5A70">
            <w:pPr>
              <w:pStyle w:val="metin"/>
              <w:spacing w:before="0" w:beforeAutospacing="0" w:after="0" w:afterAutospacing="0" w:line="240" w:lineRule="atLeast"/>
              <w:ind w:firstLine="566"/>
              <w:jc w:val="both"/>
              <w:rPr>
                <w:color w:val="000000"/>
              </w:rPr>
            </w:pPr>
            <w:r w:rsidRPr="000B5A70">
              <w:rPr>
                <w:color w:val="000000"/>
              </w:rPr>
              <w:t>Kursa kayıt olacaklardan;</w:t>
            </w:r>
          </w:p>
          <w:p w14:paraId="056DDB20" w14:textId="77777777" w:rsidR="000B5A70" w:rsidRPr="000B5A70" w:rsidRDefault="000B5A70" w:rsidP="000B5A70">
            <w:pPr>
              <w:pStyle w:val="metin"/>
              <w:spacing w:before="0" w:beforeAutospacing="0" w:after="0" w:afterAutospacing="0" w:line="240" w:lineRule="atLeast"/>
              <w:ind w:firstLine="566"/>
              <w:jc w:val="both"/>
              <w:rPr>
                <w:color w:val="000000"/>
              </w:rPr>
            </w:pPr>
            <w:r w:rsidRPr="000B5A70">
              <w:rPr>
                <w:color w:val="000000"/>
              </w:rPr>
              <w:t>a) Türkiye Cumhuriyeti kimlik numarasını gösterir belge,</w:t>
            </w:r>
          </w:p>
          <w:p w14:paraId="627C009D" w14:textId="77777777" w:rsidR="000B5A70" w:rsidRPr="000B5A70" w:rsidRDefault="000B5A70" w:rsidP="000B5A70">
            <w:pPr>
              <w:pStyle w:val="metin"/>
              <w:spacing w:before="0" w:beforeAutospacing="0" w:after="0" w:afterAutospacing="0" w:line="240" w:lineRule="atLeast"/>
              <w:ind w:firstLine="566"/>
              <w:jc w:val="both"/>
              <w:rPr>
                <w:color w:val="000000"/>
              </w:rPr>
            </w:pPr>
            <w:r w:rsidRPr="000B5A70">
              <w:rPr>
                <w:color w:val="000000"/>
              </w:rPr>
              <w:t>b) Mesleki ve teknik kurslarda 13 yaşını doldurmuş olma, genel kurslarda ise programın özelliğine göre yaş durumu belgesi,</w:t>
            </w:r>
          </w:p>
          <w:p w14:paraId="4A306465" w14:textId="77777777" w:rsidR="000B5A70" w:rsidRPr="000B5A70" w:rsidRDefault="000B5A70" w:rsidP="000B5A70">
            <w:pPr>
              <w:pStyle w:val="metin"/>
              <w:spacing w:before="0" w:beforeAutospacing="0" w:after="0" w:afterAutospacing="0" w:line="240" w:lineRule="atLeast"/>
              <w:ind w:firstLine="566"/>
              <w:jc w:val="both"/>
              <w:rPr>
                <w:color w:val="000000"/>
              </w:rPr>
            </w:pPr>
            <w:r w:rsidRPr="000B5A70">
              <w:rPr>
                <w:color w:val="000000"/>
              </w:rPr>
              <w:t>c) 18 yaşından küçük olanlardan velisinin yazılı izni,</w:t>
            </w:r>
          </w:p>
          <w:p w14:paraId="3D885CF8" w14:textId="77777777" w:rsidR="000B5A70" w:rsidRPr="000B5A70" w:rsidRDefault="000B5A70" w:rsidP="000B5A70">
            <w:pPr>
              <w:pStyle w:val="metin"/>
              <w:spacing w:before="0" w:beforeAutospacing="0" w:after="0" w:afterAutospacing="0" w:line="240" w:lineRule="atLeast"/>
              <w:ind w:firstLine="566"/>
              <w:jc w:val="both"/>
              <w:rPr>
                <w:color w:val="000000"/>
              </w:rPr>
            </w:pPr>
            <w:r w:rsidRPr="000B5A70">
              <w:rPr>
                <w:color w:val="000000"/>
              </w:rPr>
              <w:t>ç) Kursun ve programın özelliğine göre öğrenim belgesi ve diğer belgeler,</w:t>
            </w:r>
          </w:p>
          <w:p w14:paraId="33636D9C" w14:textId="77777777" w:rsidR="000B5A70" w:rsidRPr="000B5A70" w:rsidRDefault="000B5A70" w:rsidP="000B5A70">
            <w:pPr>
              <w:pStyle w:val="metin"/>
              <w:spacing w:before="0" w:beforeAutospacing="0" w:after="0" w:afterAutospacing="0" w:line="240" w:lineRule="atLeast"/>
              <w:ind w:firstLine="566"/>
              <w:jc w:val="both"/>
              <w:rPr>
                <w:color w:val="000000"/>
              </w:rPr>
            </w:pPr>
            <w:r w:rsidRPr="000B5A70">
              <w:rPr>
                <w:color w:val="000000"/>
              </w:rPr>
              <w:t>d) Kursun özelliğine göre gerektiğinde sağlık raporu,</w:t>
            </w:r>
          </w:p>
          <w:p w14:paraId="0870D982" w14:textId="77777777" w:rsidR="000B5A70" w:rsidRPr="000B5A70" w:rsidRDefault="000B5A70" w:rsidP="000B5A70">
            <w:pPr>
              <w:pStyle w:val="metin"/>
              <w:spacing w:before="0" w:beforeAutospacing="0" w:after="0" w:afterAutospacing="0" w:line="240" w:lineRule="atLeast"/>
              <w:ind w:firstLine="566"/>
              <w:jc w:val="both"/>
              <w:rPr>
                <w:color w:val="000000"/>
              </w:rPr>
            </w:pPr>
            <w:r w:rsidRPr="000B5A70">
              <w:rPr>
                <w:color w:val="000000"/>
              </w:rPr>
              <w:t>e) Yabancı uyruklular için İçişleri Bakanlığınca verilen yabancı kimlik numarasını taşıyan belge veya ülkeye girişlerinde kendilerine geçici olarak tanzim edilen yabancı tanıtma belgesi,</w:t>
            </w:r>
          </w:p>
          <w:p w14:paraId="6C550FEA" w14:textId="77777777" w:rsidR="000B5A70" w:rsidRPr="000B5A70" w:rsidRDefault="000B5A70" w:rsidP="000B5A70">
            <w:pPr>
              <w:pStyle w:val="metin"/>
              <w:spacing w:before="0" w:beforeAutospacing="0" w:after="0" w:afterAutospacing="0" w:line="240" w:lineRule="atLeast"/>
              <w:ind w:firstLine="566"/>
              <w:jc w:val="both"/>
              <w:rPr>
                <w:color w:val="000000"/>
              </w:rPr>
            </w:pPr>
            <w:proofErr w:type="gramStart"/>
            <w:r w:rsidRPr="000B5A70">
              <w:rPr>
                <w:color w:val="000000"/>
              </w:rPr>
              <w:t>f) Uluslararası göç kapsamında ülkemize gelen ve kalış süresi içerisinde kendilerine 4/4/2013 tarihli ve 6458 sayılı Yabancılar ve Uluslararası Koruma Kanunu kapsamında yabancı kimlik numarası verilmeyenler, halk eğitimi merkezlerinde uygulanan programdan yararlanmak amacıyla pasaport veya kimlik belgelerinin Türkçe tercümesine göre, kimlik belgesi olmayanların ise beyan esasına göre valilik onayı,</w:t>
            </w:r>
            <w:proofErr w:type="gramEnd"/>
          </w:p>
          <w:p w14:paraId="16506CFC" w14:textId="77777777" w:rsidR="000B5A70" w:rsidRPr="000B5A70" w:rsidRDefault="000B5A70" w:rsidP="000B5A70">
            <w:pPr>
              <w:pStyle w:val="metin"/>
              <w:spacing w:before="0" w:beforeAutospacing="0" w:after="0" w:afterAutospacing="0" w:line="240" w:lineRule="atLeast"/>
              <w:ind w:firstLine="566"/>
              <w:jc w:val="both"/>
              <w:rPr>
                <w:color w:val="000000"/>
              </w:rPr>
            </w:pPr>
            <w:proofErr w:type="gramStart"/>
            <w:r w:rsidRPr="000B5A70">
              <w:rPr>
                <w:color w:val="000000"/>
              </w:rPr>
              <w:t>istenir</w:t>
            </w:r>
            <w:proofErr w:type="gramEnd"/>
            <w:r w:rsidRPr="000B5A70">
              <w:rPr>
                <w:color w:val="000000"/>
              </w:rPr>
              <w:t>.</w:t>
            </w:r>
          </w:p>
          <w:p w14:paraId="2671C575" w14:textId="77777777" w:rsidR="000B5A70" w:rsidRPr="000B5A70" w:rsidRDefault="000B5A70" w:rsidP="000B5A70">
            <w:pPr>
              <w:pStyle w:val="metin"/>
              <w:spacing w:before="0" w:beforeAutospacing="0" w:after="0" w:afterAutospacing="0" w:line="240" w:lineRule="atLeast"/>
              <w:ind w:firstLine="566"/>
              <w:jc w:val="both"/>
              <w:rPr>
                <w:color w:val="000000"/>
              </w:rPr>
            </w:pPr>
            <w:r w:rsidRPr="000B5A70">
              <w:rPr>
                <w:color w:val="000000"/>
              </w:rPr>
              <w:t>(2) Kurslara kabulde kurumun ve programın özelliği, başvuru fazlalığı ve benzeri nedenlerle sınav veya ön değerlendirme yapılabilir.</w:t>
            </w:r>
          </w:p>
          <w:p w14:paraId="75B0DF09" w14:textId="77777777" w:rsidR="000B5A70" w:rsidRPr="000B5A70" w:rsidRDefault="000B5A70" w:rsidP="000B5A70">
            <w:pPr>
              <w:pStyle w:val="metin"/>
              <w:spacing w:before="0" w:beforeAutospacing="0" w:after="0" w:afterAutospacing="0" w:line="240" w:lineRule="atLeast"/>
              <w:ind w:firstLine="566"/>
              <w:jc w:val="both"/>
              <w:rPr>
                <w:color w:val="000000"/>
              </w:rPr>
            </w:pPr>
            <w:r w:rsidRPr="000B5A70">
              <w:rPr>
                <w:color w:val="000000"/>
              </w:rPr>
              <w:t>(3) Başvurular, kurumlara bireysel olarak doğrudan yapılabileceği gibi bilişim teknolojileri kullanılarak da yapılabilir. Ayrıca kurumlardan uzak yerleşim birimlerinde ikamet edenler, bulundukları yerdeki muhtarlıklar ve Bakanlığa bağlı okul veya kurum müdürlüklerine başvuruda bulunabilir.</w:t>
            </w:r>
          </w:p>
          <w:p w14:paraId="15F4703A" w14:textId="77777777" w:rsidR="00D47EF2" w:rsidRPr="000B5A70" w:rsidRDefault="00D47EF2" w:rsidP="000B5A70">
            <w:pPr>
              <w:rPr>
                <w:rFonts w:asciiTheme="minorHAnsi" w:hAnsiTheme="minorHAnsi" w:cstheme="minorHAnsi"/>
                <w:color w:val="000000"/>
              </w:rPr>
            </w:pPr>
          </w:p>
          <w:p w14:paraId="5D8216A4" w14:textId="77777777" w:rsidR="00EB5394" w:rsidRPr="00CE5041" w:rsidRDefault="00EB5394" w:rsidP="00D47EF2">
            <w:pPr>
              <w:pStyle w:val="ListeParagraf"/>
              <w:spacing w:after="200" w:line="276" w:lineRule="auto"/>
              <w:ind w:left="459" w:right="176"/>
              <w:contextualSpacing w:val="0"/>
              <w:jc w:val="both"/>
              <w:rPr>
                <w:rFonts w:asciiTheme="minorHAnsi" w:hAnsiTheme="minorHAnsi"/>
                <w:sz w:val="22"/>
                <w:szCs w:val="22"/>
              </w:rPr>
            </w:pPr>
          </w:p>
        </w:tc>
      </w:tr>
    </w:tbl>
    <w:p w14:paraId="6A499FBB" w14:textId="77777777" w:rsidR="002239FE" w:rsidRPr="00B04D42" w:rsidRDefault="002239FE" w:rsidP="00D103AF">
      <w:pPr>
        <w:tabs>
          <w:tab w:val="left" w:pos="1365"/>
        </w:tabs>
        <w:jc w:val="both"/>
        <w:rPr>
          <w:rFonts w:ascii="Tahoma" w:hAnsi="Tahoma" w:cs="Tahoma"/>
          <w:sz w:val="22"/>
          <w:szCs w:val="22"/>
        </w:rPr>
      </w:pPr>
    </w:p>
    <w:sectPr w:rsidR="002239FE" w:rsidRPr="00B04D42" w:rsidSect="00ED54CF">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2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E6969" w14:textId="77777777" w:rsidR="00BA6CB4" w:rsidRDefault="00BA6CB4" w:rsidP="004A3541">
      <w:r>
        <w:separator/>
      </w:r>
    </w:p>
  </w:endnote>
  <w:endnote w:type="continuationSeparator" w:id="0">
    <w:p w14:paraId="32AFF7D6" w14:textId="77777777" w:rsidR="00BA6CB4" w:rsidRDefault="00BA6CB4" w:rsidP="004A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F2CAD" w14:textId="77777777" w:rsidR="007C6806" w:rsidRDefault="007C680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544"/>
    </w:tblGrid>
    <w:tr w:rsidR="005A626A" w:rsidRPr="00C7381C" w14:paraId="2BAD362A" w14:textId="77777777" w:rsidTr="00ED54CF">
      <w:tc>
        <w:tcPr>
          <w:tcW w:w="3544" w:type="dxa"/>
          <w:shd w:val="clear" w:color="auto" w:fill="auto"/>
        </w:tcPr>
        <w:p w14:paraId="16FB8B00" w14:textId="77777777" w:rsidR="005A626A" w:rsidRPr="00ED54CF" w:rsidRDefault="005A626A" w:rsidP="00ED54CF">
          <w:pPr>
            <w:jc w:val="center"/>
            <w:rPr>
              <w:rFonts w:asciiTheme="minorHAnsi" w:hAnsiTheme="minorHAnsi"/>
              <w:sz w:val="22"/>
              <w:szCs w:val="22"/>
            </w:rPr>
          </w:pPr>
          <w:r w:rsidRPr="00ED54CF">
            <w:rPr>
              <w:rFonts w:asciiTheme="minorHAnsi" w:hAnsiTheme="minorHAnsi"/>
              <w:sz w:val="22"/>
              <w:szCs w:val="22"/>
            </w:rPr>
            <w:t>Hazırlayan</w:t>
          </w:r>
        </w:p>
        <w:p w14:paraId="4B103BEB" w14:textId="77777777" w:rsidR="00ED54CF" w:rsidRPr="00ED54CF" w:rsidRDefault="002731F7" w:rsidP="005B4686">
          <w:pPr>
            <w:jc w:val="center"/>
            <w:rPr>
              <w:rFonts w:asciiTheme="minorHAnsi" w:hAnsiTheme="minorHAnsi"/>
              <w:sz w:val="22"/>
              <w:szCs w:val="22"/>
            </w:rPr>
          </w:pPr>
          <w:r>
            <w:rPr>
              <w:rFonts w:asciiTheme="minorHAnsi" w:hAnsiTheme="minorHAnsi"/>
              <w:sz w:val="22"/>
              <w:szCs w:val="22"/>
            </w:rPr>
            <w:t>EYS</w:t>
          </w:r>
          <w:r w:rsidR="005A626A" w:rsidRPr="00ED54CF">
            <w:rPr>
              <w:rFonts w:asciiTheme="minorHAnsi" w:hAnsiTheme="minorHAnsi"/>
              <w:sz w:val="22"/>
              <w:szCs w:val="22"/>
            </w:rPr>
            <w:t xml:space="preserve"> Ekibi</w:t>
          </w:r>
        </w:p>
      </w:tc>
      <w:tc>
        <w:tcPr>
          <w:tcW w:w="3544" w:type="dxa"/>
          <w:shd w:val="clear" w:color="auto" w:fill="auto"/>
        </w:tcPr>
        <w:p w14:paraId="48D773B2" w14:textId="77777777" w:rsidR="005A626A" w:rsidRPr="00ED54CF" w:rsidRDefault="005A626A" w:rsidP="00ED54CF">
          <w:pPr>
            <w:jc w:val="center"/>
            <w:rPr>
              <w:rFonts w:asciiTheme="minorHAnsi" w:hAnsiTheme="minorHAnsi"/>
              <w:sz w:val="22"/>
              <w:szCs w:val="22"/>
            </w:rPr>
          </w:pPr>
          <w:r w:rsidRPr="00ED54CF">
            <w:rPr>
              <w:rFonts w:asciiTheme="minorHAnsi" w:hAnsiTheme="minorHAnsi"/>
              <w:sz w:val="22"/>
              <w:szCs w:val="22"/>
            </w:rPr>
            <w:t>Kontrol Eden</w:t>
          </w:r>
        </w:p>
        <w:p w14:paraId="0C7E5EE4" w14:textId="77777777" w:rsidR="005A626A" w:rsidRPr="00ED54CF" w:rsidRDefault="002731F7" w:rsidP="00ED54CF">
          <w:pPr>
            <w:jc w:val="center"/>
            <w:rPr>
              <w:rFonts w:asciiTheme="minorHAnsi" w:hAnsiTheme="minorHAnsi"/>
              <w:sz w:val="22"/>
              <w:szCs w:val="22"/>
            </w:rPr>
          </w:pPr>
          <w:r>
            <w:rPr>
              <w:rFonts w:asciiTheme="minorHAnsi" w:hAnsiTheme="minorHAnsi"/>
              <w:sz w:val="22"/>
              <w:szCs w:val="22"/>
            </w:rPr>
            <w:t>EYS</w:t>
          </w:r>
          <w:r w:rsidR="005A626A" w:rsidRPr="00ED54CF">
            <w:rPr>
              <w:rFonts w:asciiTheme="minorHAnsi" w:hAnsiTheme="minorHAnsi"/>
              <w:sz w:val="22"/>
              <w:szCs w:val="22"/>
            </w:rPr>
            <w:t xml:space="preserve"> Temsilcisi</w:t>
          </w:r>
        </w:p>
      </w:tc>
      <w:tc>
        <w:tcPr>
          <w:tcW w:w="3544" w:type="dxa"/>
          <w:shd w:val="clear" w:color="auto" w:fill="auto"/>
        </w:tcPr>
        <w:p w14:paraId="670B0188" w14:textId="77777777" w:rsidR="005A626A" w:rsidRPr="00ED54CF" w:rsidRDefault="005A626A" w:rsidP="00ED54CF">
          <w:pPr>
            <w:jc w:val="center"/>
            <w:rPr>
              <w:rFonts w:asciiTheme="minorHAnsi" w:hAnsiTheme="minorHAnsi"/>
              <w:sz w:val="22"/>
              <w:szCs w:val="22"/>
            </w:rPr>
          </w:pPr>
          <w:r w:rsidRPr="00ED54CF">
            <w:rPr>
              <w:rFonts w:asciiTheme="minorHAnsi" w:hAnsiTheme="minorHAnsi"/>
              <w:sz w:val="22"/>
              <w:szCs w:val="22"/>
            </w:rPr>
            <w:t>Onaylayan</w:t>
          </w:r>
        </w:p>
        <w:p w14:paraId="2C469ACB" w14:textId="77777777" w:rsidR="005A626A" w:rsidRPr="00ED54CF" w:rsidRDefault="005B4686" w:rsidP="00ED54CF">
          <w:pPr>
            <w:jc w:val="center"/>
            <w:rPr>
              <w:rFonts w:asciiTheme="minorHAnsi" w:hAnsiTheme="minorHAnsi"/>
              <w:sz w:val="22"/>
              <w:szCs w:val="22"/>
            </w:rPr>
          </w:pPr>
          <w:r>
            <w:rPr>
              <w:rFonts w:asciiTheme="minorHAnsi" w:hAnsiTheme="minorHAnsi"/>
              <w:sz w:val="22"/>
              <w:szCs w:val="22"/>
            </w:rPr>
            <w:t>EYS Yöneticisi</w:t>
          </w:r>
        </w:p>
      </w:tc>
    </w:tr>
  </w:tbl>
  <w:p w14:paraId="2F03A99F" w14:textId="77777777" w:rsidR="00F65912" w:rsidRDefault="00F65912" w:rsidP="00EB539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6B8B9" w14:textId="77777777" w:rsidR="007C6806" w:rsidRDefault="007C680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3CE9" w14:textId="77777777" w:rsidR="00BA6CB4" w:rsidRDefault="00BA6CB4" w:rsidP="004A3541">
      <w:r>
        <w:separator/>
      </w:r>
    </w:p>
  </w:footnote>
  <w:footnote w:type="continuationSeparator" w:id="0">
    <w:p w14:paraId="5C410662" w14:textId="77777777" w:rsidR="00BA6CB4" w:rsidRDefault="00BA6CB4" w:rsidP="004A3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DA5B" w14:textId="77777777" w:rsidR="00A017E4" w:rsidRDefault="00831A11" w:rsidP="00A017E4">
    <w:pPr>
      <w:pStyle w:val="stBilgi"/>
      <w:framePr w:wrap="around" w:vAnchor="text" w:hAnchor="margin" w:xAlign="right" w:y="1"/>
      <w:rPr>
        <w:rStyle w:val="SayfaNumaras"/>
      </w:rPr>
    </w:pPr>
    <w:r>
      <w:rPr>
        <w:rStyle w:val="SayfaNumaras"/>
      </w:rPr>
      <w:fldChar w:fldCharType="begin"/>
    </w:r>
    <w:r w:rsidR="00A017E4">
      <w:rPr>
        <w:rStyle w:val="SayfaNumaras"/>
      </w:rPr>
      <w:instrText xml:space="preserve">PAGE  </w:instrText>
    </w:r>
    <w:r>
      <w:rPr>
        <w:rStyle w:val="SayfaNumaras"/>
      </w:rPr>
      <w:fldChar w:fldCharType="end"/>
    </w:r>
  </w:p>
  <w:p w14:paraId="33F6B7D1" w14:textId="77777777" w:rsidR="00A017E4" w:rsidRDefault="00A017E4" w:rsidP="00A017E4">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784"/>
      <w:gridCol w:w="1363"/>
      <w:gridCol w:w="1589"/>
    </w:tblGrid>
    <w:tr w:rsidR="00D85B55" w:rsidRPr="00565DB5" w14:paraId="6E976D31" w14:textId="77777777" w:rsidTr="00D85B55">
      <w:trPr>
        <w:trHeight w:val="281"/>
      </w:trPr>
      <w:tc>
        <w:tcPr>
          <w:tcW w:w="1607" w:type="dxa"/>
          <w:vMerge w:val="restart"/>
          <w:vAlign w:val="center"/>
        </w:tcPr>
        <w:p w14:paraId="5AE6938C" w14:textId="02927FE0" w:rsidR="00D85B55" w:rsidRPr="00030328" w:rsidRDefault="007C6806" w:rsidP="00D85B55">
          <w:pPr>
            <w:pStyle w:val="stBilgi"/>
            <w:spacing w:line="276" w:lineRule="auto"/>
            <w:jc w:val="center"/>
            <w:rPr>
              <w:rFonts w:ascii="Cambria" w:hAnsi="Cambria"/>
              <w:b/>
              <w:sz w:val="28"/>
              <w:szCs w:val="28"/>
            </w:rPr>
          </w:pPr>
          <w:r>
            <w:rPr>
              <w:noProof/>
            </w:rPr>
            <w:drawing>
              <wp:inline distT="0" distB="0" distL="0" distR="0" wp14:anchorId="49406261" wp14:editId="460B114F">
                <wp:extent cx="1066800" cy="1062990"/>
                <wp:effectExtent l="0" t="0" r="0" b="381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1066800" cy="1062990"/>
                        </a:xfrm>
                        <a:prstGeom prst="rect">
                          <a:avLst/>
                        </a:prstGeom>
                      </pic:spPr>
                    </pic:pic>
                  </a:graphicData>
                </a:graphic>
              </wp:inline>
            </w:drawing>
          </w:r>
          <w:bookmarkStart w:id="0" w:name="_GoBack"/>
          <w:bookmarkEnd w:id="0"/>
        </w:p>
      </w:tc>
      <w:tc>
        <w:tcPr>
          <w:tcW w:w="6023" w:type="dxa"/>
          <w:vMerge w:val="restart"/>
          <w:vAlign w:val="center"/>
        </w:tcPr>
        <w:p w14:paraId="5AB74A88" w14:textId="77777777" w:rsidR="00D85B55" w:rsidRPr="00956AE2" w:rsidRDefault="00D85B55" w:rsidP="00D85B55">
          <w:pPr>
            <w:pStyle w:val="AralkYok"/>
            <w:jc w:val="center"/>
            <w:rPr>
              <w:rFonts w:cs="Calibri"/>
              <w:b/>
              <w:bCs/>
              <w:sz w:val="20"/>
              <w:lang w:val="en-US" w:bidi="en-US"/>
            </w:rPr>
          </w:pPr>
          <w:r w:rsidRPr="00956AE2">
            <w:rPr>
              <w:rFonts w:cs="Calibri"/>
              <w:b/>
              <w:bCs/>
              <w:sz w:val="20"/>
              <w:lang w:val="en-US" w:bidi="en-US"/>
            </w:rPr>
            <w:t>T.C.</w:t>
          </w:r>
        </w:p>
        <w:p w14:paraId="44B33A18" w14:textId="77777777" w:rsidR="00D85B55" w:rsidRPr="00956AE2" w:rsidRDefault="00D85B55" w:rsidP="00D85B55">
          <w:pPr>
            <w:pStyle w:val="AralkYok"/>
            <w:jc w:val="center"/>
            <w:rPr>
              <w:rFonts w:cs="Calibri"/>
              <w:b/>
              <w:bCs/>
              <w:sz w:val="20"/>
              <w:lang w:val="en-US" w:bidi="en-US"/>
            </w:rPr>
          </w:pPr>
          <w:r w:rsidRPr="00956AE2">
            <w:rPr>
              <w:rFonts w:cs="Calibri"/>
              <w:b/>
              <w:bCs/>
              <w:sz w:val="20"/>
              <w:lang w:val="en-US" w:bidi="en-US"/>
            </w:rPr>
            <w:t>TALAS KAYMAKAMLIĞI</w:t>
          </w:r>
        </w:p>
        <w:p w14:paraId="2AC879C5" w14:textId="77777777" w:rsidR="00D85B55" w:rsidRPr="00956AE2" w:rsidRDefault="00D85B55" w:rsidP="00D85B55">
          <w:pPr>
            <w:pStyle w:val="AralkYok"/>
            <w:jc w:val="center"/>
            <w:rPr>
              <w:rFonts w:cs="Calibri"/>
              <w:b/>
              <w:bCs/>
              <w:lang w:val="en-US" w:bidi="en-US"/>
            </w:rPr>
          </w:pPr>
          <w:r w:rsidRPr="00956AE2">
            <w:rPr>
              <w:rFonts w:cs="Calibri"/>
              <w:b/>
              <w:bCs/>
              <w:sz w:val="20"/>
              <w:lang w:val="en-US" w:bidi="en-US"/>
            </w:rPr>
            <w:t xml:space="preserve">      TALAS ŞEHİT RESUL ERDAL AYDEMİR HALK EĞİTİMİ MERKEZİ</w:t>
          </w:r>
        </w:p>
      </w:tc>
      <w:tc>
        <w:tcPr>
          <w:tcW w:w="1385" w:type="dxa"/>
          <w:vAlign w:val="center"/>
        </w:tcPr>
        <w:p w14:paraId="67F4463E" w14:textId="77777777" w:rsidR="00D85B55" w:rsidRPr="00565DB5" w:rsidRDefault="00D85B55" w:rsidP="00D85B55">
          <w:pPr>
            <w:rPr>
              <w:rFonts w:ascii="Calibri" w:hAnsi="Calibri" w:cs="Calibri"/>
              <w:sz w:val="20"/>
              <w:szCs w:val="20"/>
            </w:rPr>
          </w:pPr>
          <w:r w:rsidRPr="00565DB5">
            <w:rPr>
              <w:rFonts w:ascii="Calibri" w:hAnsi="Calibri" w:cs="Calibri"/>
              <w:sz w:val="20"/>
              <w:szCs w:val="20"/>
            </w:rPr>
            <w:t>Yayın Tarihi</w:t>
          </w:r>
        </w:p>
      </w:tc>
      <w:tc>
        <w:tcPr>
          <w:tcW w:w="1617" w:type="dxa"/>
          <w:vAlign w:val="center"/>
        </w:tcPr>
        <w:p w14:paraId="2137A3E6" w14:textId="77777777" w:rsidR="00D85B55" w:rsidRPr="00565DB5" w:rsidRDefault="00D85B55" w:rsidP="00D85B55">
          <w:pPr>
            <w:rPr>
              <w:rFonts w:ascii="Calibri" w:hAnsi="Calibri" w:cs="Calibri"/>
              <w:sz w:val="20"/>
              <w:szCs w:val="20"/>
            </w:rPr>
          </w:pPr>
          <w:r>
            <w:rPr>
              <w:rFonts w:ascii="Calibri" w:hAnsi="Calibri" w:cs="Calibri"/>
              <w:sz w:val="20"/>
              <w:szCs w:val="20"/>
            </w:rPr>
            <w:t>19.07.2023</w:t>
          </w:r>
        </w:p>
      </w:tc>
    </w:tr>
    <w:tr w:rsidR="00D85B55" w:rsidRPr="00565DB5" w14:paraId="3BC0D7AD" w14:textId="77777777" w:rsidTr="00D85B55">
      <w:trPr>
        <w:trHeight w:val="446"/>
      </w:trPr>
      <w:tc>
        <w:tcPr>
          <w:tcW w:w="1607" w:type="dxa"/>
          <w:vMerge/>
          <w:vAlign w:val="center"/>
        </w:tcPr>
        <w:p w14:paraId="4244EB4F" w14:textId="77777777" w:rsidR="00D85B55" w:rsidRPr="00CB52DA" w:rsidRDefault="00D85B55" w:rsidP="00D85B55">
          <w:pPr>
            <w:pStyle w:val="stBilgi"/>
            <w:spacing w:line="276" w:lineRule="auto"/>
            <w:jc w:val="center"/>
            <w:rPr>
              <w:rFonts w:ascii="Calibri" w:hAnsi="Calibri"/>
              <w:noProof/>
            </w:rPr>
          </w:pPr>
        </w:p>
      </w:tc>
      <w:tc>
        <w:tcPr>
          <w:tcW w:w="6023" w:type="dxa"/>
          <w:vMerge/>
          <w:vAlign w:val="center"/>
        </w:tcPr>
        <w:p w14:paraId="69040EF0" w14:textId="77777777" w:rsidR="00D85B55" w:rsidRPr="00A25166" w:rsidRDefault="00D85B55" w:rsidP="00D85B55">
          <w:pPr>
            <w:pStyle w:val="stBilgi"/>
            <w:spacing w:line="276" w:lineRule="auto"/>
            <w:jc w:val="center"/>
            <w:rPr>
              <w:rFonts w:asciiTheme="minorHAnsi" w:hAnsiTheme="minorHAnsi" w:cstheme="minorHAnsi"/>
              <w:b/>
            </w:rPr>
          </w:pPr>
        </w:p>
      </w:tc>
      <w:tc>
        <w:tcPr>
          <w:tcW w:w="1385" w:type="dxa"/>
          <w:vAlign w:val="center"/>
        </w:tcPr>
        <w:p w14:paraId="5BBDF3D7" w14:textId="77777777" w:rsidR="00D85B55" w:rsidRPr="00565DB5" w:rsidRDefault="00D85B55" w:rsidP="00D85B55">
          <w:pPr>
            <w:rPr>
              <w:rFonts w:ascii="Calibri" w:hAnsi="Calibri" w:cs="Calibri"/>
              <w:sz w:val="20"/>
              <w:szCs w:val="20"/>
            </w:rPr>
          </w:pPr>
          <w:r w:rsidRPr="00565DB5">
            <w:rPr>
              <w:rFonts w:ascii="Calibri" w:hAnsi="Calibri" w:cs="Calibri"/>
              <w:sz w:val="20"/>
              <w:szCs w:val="20"/>
            </w:rPr>
            <w:t>Revizyon Tarihi</w:t>
          </w:r>
        </w:p>
      </w:tc>
      <w:tc>
        <w:tcPr>
          <w:tcW w:w="1617" w:type="dxa"/>
          <w:vAlign w:val="center"/>
        </w:tcPr>
        <w:p w14:paraId="2140531A" w14:textId="77777777" w:rsidR="00D85B55" w:rsidRPr="00565DB5" w:rsidRDefault="00D85B55" w:rsidP="00D85B55">
          <w:pPr>
            <w:rPr>
              <w:rFonts w:ascii="Calibri" w:hAnsi="Calibri" w:cs="Calibri"/>
              <w:sz w:val="20"/>
              <w:szCs w:val="20"/>
            </w:rPr>
          </w:pPr>
          <w:r>
            <w:rPr>
              <w:rFonts w:ascii="Calibri" w:hAnsi="Calibri" w:cs="Calibri"/>
              <w:sz w:val="20"/>
              <w:szCs w:val="20"/>
            </w:rPr>
            <w:t>00</w:t>
          </w:r>
        </w:p>
      </w:tc>
    </w:tr>
    <w:tr w:rsidR="00D85B55" w:rsidRPr="00565DB5" w14:paraId="1D549FC4" w14:textId="77777777" w:rsidTr="00D85B55">
      <w:trPr>
        <w:trHeight w:val="305"/>
      </w:trPr>
      <w:tc>
        <w:tcPr>
          <w:tcW w:w="1607" w:type="dxa"/>
          <w:vMerge/>
          <w:vAlign w:val="center"/>
        </w:tcPr>
        <w:p w14:paraId="701EC968" w14:textId="77777777" w:rsidR="00D85B55" w:rsidRPr="00030328" w:rsidRDefault="00D85B55" w:rsidP="00D85B55">
          <w:pPr>
            <w:pStyle w:val="stBilgi"/>
            <w:spacing w:line="276" w:lineRule="auto"/>
            <w:rPr>
              <w:rFonts w:ascii="Cambria" w:hAnsi="Cambria" w:cs="Tahoma"/>
              <w:sz w:val="20"/>
              <w:szCs w:val="20"/>
            </w:rPr>
          </w:pPr>
        </w:p>
      </w:tc>
      <w:tc>
        <w:tcPr>
          <w:tcW w:w="6023" w:type="dxa"/>
          <w:vMerge w:val="restart"/>
          <w:vAlign w:val="center"/>
        </w:tcPr>
        <w:p w14:paraId="68219882" w14:textId="77777777" w:rsidR="00D85B55" w:rsidRPr="00A25166" w:rsidRDefault="00D85B55" w:rsidP="00D85B55">
          <w:pPr>
            <w:pStyle w:val="stBilgi"/>
            <w:spacing w:line="276" w:lineRule="auto"/>
            <w:jc w:val="center"/>
            <w:rPr>
              <w:rFonts w:asciiTheme="minorHAnsi" w:hAnsiTheme="minorHAnsi" w:cstheme="minorHAnsi"/>
            </w:rPr>
          </w:pPr>
          <w:r>
            <w:rPr>
              <w:rFonts w:asciiTheme="minorHAnsi" w:hAnsiTheme="minorHAnsi" w:cstheme="minorHAnsi"/>
              <w:b/>
            </w:rPr>
            <w:t xml:space="preserve">GÖREV, YETKİ VE SORUMLULUK </w:t>
          </w:r>
          <w:r w:rsidRPr="00A25166">
            <w:rPr>
              <w:rFonts w:asciiTheme="minorHAnsi" w:hAnsiTheme="minorHAnsi" w:cstheme="minorHAnsi"/>
              <w:b/>
            </w:rPr>
            <w:t>FORMU</w:t>
          </w:r>
        </w:p>
      </w:tc>
      <w:tc>
        <w:tcPr>
          <w:tcW w:w="1385" w:type="dxa"/>
          <w:vAlign w:val="center"/>
        </w:tcPr>
        <w:p w14:paraId="6BE4ABA2" w14:textId="77777777" w:rsidR="00D85B55" w:rsidRPr="00565DB5" w:rsidRDefault="00D85B55" w:rsidP="00D85B55">
          <w:pPr>
            <w:rPr>
              <w:rFonts w:ascii="Calibri" w:hAnsi="Calibri" w:cs="Calibri"/>
              <w:sz w:val="20"/>
              <w:szCs w:val="20"/>
            </w:rPr>
          </w:pPr>
          <w:r w:rsidRPr="00565DB5">
            <w:rPr>
              <w:rFonts w:ascii="Calibri" w:hAnsi="Calibri" w:cs="Calibri"/>
              <w:sz w:val="20"/>
              <w:szCs w:val="20"/>
            </w:rPr>
            <w:t>Revizyon No</w:t>
          </w:r>
        </w:p>
      </w:tc>
      <w:tc>
        <w:tcPr>
          <w:tcW w:w="1617" w:type="dxa"/>
          <w:vAlign w:val="center"/>
        </w:tcPr>
        <w:p w14:paraId="3E996215" w14:textId="77777777" w:rsidR="00D85B55" w:rsidRPr="00565DB5" w:rsidRDefault="00D85B55" w:rsidP="00D85B55">
          <w:pPr>
            <w:rPr>
              <w:rFonts w:ascii="Calibri" w:hAnsi="Calibri" w:cs="Calibri"/>
              <w:sz w:val="20"/>
              <w:szCs w:val="20"/>
            </w:rPr>
          </w:pPr>
          <w:r w:rsidRPr="00565DB5">
            <w:rPr>
              <w:rFonts w:ascii="Calibri" w:hAnsi="Calibri" w:cs="Calibri"/>
              <w:sz w:val="20"/>
              <w:szCs w:val="20"/>
            </w:rPr>
            <w:t>0</w:t>
          </w:r>
          <w:r>
            <w:rPr>
              <w:rFonts w:ascii="Calibri" w:hAnsi="Calibri" w:cs="Calibri"/>
              <w:sz w:val="20"/>
              <w:szCs w:val="20"/>
            </w:rPr>
            <w:t>0</w:t>
          </w:r>
        </w:p>
      </w:tc>
    </w:tr>
    <w:tr w:rsidR="00D85B55" w:rsidRPr="00565DB5" w14:paraId="2E801D3E" w14:textId="77777777" w:rsidTr="00D85B55">
      <w:trPr>
        <w:trHeight w:val="279"/>
      </w:trPr>
      <w:tc>
        <w:tcPr>
          <w:tcW w:w="1607" w:type="dxa"/>
          <w:vMerge/>
          <w:vAlign w:val="center"/>
        </w:tcPr>
        <w:p w14:paraId="5281D767" w14:textId="77777777" w:rsidR="00D85B55" w:rsidRPr="00030328" w:rsidRDefault="00D85B55" w:rsidP="00D85B55">
          <w:pPr>
            <w:pStyle w:val="stBilgi"/>
            <w:spacing w:line="276" w:lineRule="auto"/>
            <w:rPr>
              <w:rFonts w:ascii="Cambria" w:hAnsi="Cambria" w:cs="Arial"/>
              <w:b/>
              <w:sz w:val="28"/>
            </w:rPr>
          </w:pPr>
        </w:p>
      </w:tc>
      <w:tc>
        <w:tcPr>
          <w:tcW w:w="6023" w:type="dxa"/>
          <w:vMerge/>
          <w:vAlign w:val="center"/>
        </w:tcPr>
        <w:p w14:paraId="5A3162E8" w14:textId="77777777" w:rsidR="00D85B55" w:rsidRPr="00565DB5" w:rsidRDefault="00D85B55" w:rsidP="00D85B55">
          <w:pPr>
            <w:pStyle w:val="stBilgi"/>
            <w:spacing w:line="276" w:lineRule="auto"/>
            <w:rPr>
              <w:rFonts w:ascii="Calibri" w:hAnsi="Calibri" w:cs="Calibri"/>
              <w:b/>
              <w:sz w:val="28"/>
            </w:rPr>
          </w:pPr>
        </w:p>
      </w:tc>
      <w:tc>
        <w:tcPr>
          <w:tcW w:w="1385" w:type="dxa"/>
          <w:vAlign w:val="center"/>
        </w:tcPr>
        <w:p w14:paraId="33AC4BFA" w14:textId="77777777" w:rsidR="00D85B55" w:rsidRPr="00565DB5" w:rsidRDefault="00D85B55" w:rsidP="00D85B55">
          <w:pPr>
            <w:rPr>
              <w:rFonts w:ascii="Calibri" w:hAnsi="Calibri" w:cs="Calibri"/>
              <w:sz w:val="20"/>
              <w:szCs w:val="20"/>
            </w:rPr>
          </w:pPr>
          <w:r w:rsidRPr="00565DB5">
            <w:rPr>
              <w:rFonts w:ascii="Calibri" w:hAnsi="Calibri" w:cs="Calibri"/>
              <w:sz w:val="20"/>
              <w:szCs w:val="20"/>
            </w:rPr>
            <w:t>Doküman No</w:t>
          </w:r>
        </w:p>
      </w:tc>
      <w:tc>
        <w:tcPr>
          <w:tcW w:w="1617" w:type="dxa"/>
          <w:vAlign w:val="center"/>
        </w:tcPr>
        <w:p w14:paraId="73EB8CA9" w14:textId="77777777" w:rsidR="00D85B55" w:rsidRPr="00565DB5" w:rsidRDefault="00D85B55" w:rsidP="00D85B55">
          <w:pPr>
            <w:rPr>
              <w:rFonts w:ascii="Calibri" w:hAnsi="Calibri" w:cs="Calibri"/>
              <w:sz w:val="20"/>
              <w:szCs w:val="20"/>
            </w:rPr>
          </w:pPr>
          <w:r w:rsidRPr="00565DB5">
            <w:rPr>
              <w:rFonts w:ascii="Calibri" w:hAnsi="Calibri" w:cs="Calibri"/>
              <w:sz w:val="20"/>
              <w:szCs w:val="20"/>
            </w:rPr>
            <w:t>FR. 00</w:t>
          </w:r>
          <w:r>
            <w:rPr>
              <w:rFonts w:ascii="Calibri" w:hAnsi="Calibri" w:cs="Calibri"/>
              <w:sz w:val="20"/>
              <w:szCs w:val="20"/>
            </w:rPr>
            <w:t>2</w:t>
          </w:r>
        </w:p>
      </w:tc>
    </w:tr>
  </w:tbl>
  <w:p w14:paraId="049798B5" w14:textId="77777777" w:rsidR="00984306" w:rsidRDefault="00D62671" w:rsidP="005A2E7C">
    <w:pPr>
      <w:jc w:val="center"/>
      <w:rPr>
        <w:rFonts w:ascii="Calibri" w:hAnsi="Calibri"/>
        <w:b/>
        <w:sz w:val="32"/>
      </w:rPr>
    </w:pP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r>
      <w:rPr>
        <w:rFonts w:ascii="Calibri" w:hAnsi="Calibri"/>
        <w:b/>
        <w:sz w:val="32"/>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490B" w14:textId="77777777" w:rsidR="007C6806" w:rsidRDefault="007C680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5C0"/>
    <w:multiLevelType w:val="hybridMultilevel"/>
    <w:tmpl w:val="4CC6AFB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15:restartNumberingAfterBreak="0">
    <w:nsid w:val="034B130E"/>
    <w:multiLevelType w:val="hybridMultilevel"/>
    <w:tmpl w:val="460E09A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0F753B18"/>
    <w:multiLevelType w:val="hybridMultilevel"/>
    <w:tmpl w:val="754C5AAE"/>
    <w:lvl w:ilvl="0" w:tplc="55AC3668">
      <w:start w:val="1"/>
      <w:numFmt w:val="lowerLetter"/>
      <w:lvlText w:val="%1)"/>
      <w:lvlJc w:val="left"/>
      <w:pPr>
        <w:tabs>
          <w:tab w:val="num" w:pos="720"/>
        </w:tabs>
        <w:ind w:left="720" w:hanging="360"/>
      </w:pPr>
      <w:rPr>
        <w:b/>
      </w:rPr>
    </w:lvl>
    <w:lvl w:ilvl="1" w:tplc="041F000D">
      <w:start w:val="1"/>
      <w:numFmt w:val="bullet"/>
      <w:lvlText w:val=""/>
      <w:lvlJc w:val="left"/>
      <w:pPr>
        <w:tabs>
          <w:tab w:val="num" w:pos="1440"/>
        </w:tabs>
        <w:ind w:left="1440" w:hanging="360"/>
      </w:pPr>
      <w:rPr>
        <w:rFonts w:ascii="Wingdings" w:hAnsi="Wingding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0DF6839"/>
    <w:multiLevelType w:val="hybridMultilevel"/>
    <w:tmpl w:val="C760348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32521A6"/>
    <w:multiLevelType w:val="hybridMultilevel"/>
    <w:tmpl w:val="3F109ADE"/>
    <w:lvl w:ilvl="0" w:tplc="A92A3E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7042737"/>
    <w:multiLevelType w:val="hybridMultilevel"/>
    <w:tmpl w:val="391EC5B4"/>
    <w:lvl w:ilvl="0" w:tplc="00C256B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F7035DF"/>
    <w:multiLevelType w:val="hybridMultilevel"/>
    <w:tmpl w:val="5D38B560"/>
    <w:lvl w:ilvl="0" w:tplc="9BCAFA0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02A1DF4"/>
    <w:multiLevelType w:val="hybridMultilevel"/>
    <w:tmpl w:val="CE8C7902"/>
    <w:lvl w:ilvl="0" w:tplc="CEA2AF6E">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BBC0B5E"/>
    <w:multiLevelType w:val="hybridMultilevel"/>
    <w:tmpl w:val="666A6874"/>
    <w:lvl w:ilvl="0" w:tplc="99EC927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C3A641A"/>
    <w:multiLevelType w:val="hybridMultilevel"/>
    <w:tmpl w:val="95A67B3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0" w15:restartNumberingAfterBreak="0">
    <w:nsid w:val="3120584A"/>
    <w:multiLevelType w:val="hybridMultilevel"/>
    <w:tmpl w:val="D7C8D35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31386CB6"/>
    <w:multiLevelType w:val="hybridMultilevel"/>
    <w:tmpl w:val="D1C05820"/>
    <w:lvl w:ilvl="0" w:tplc="53FAEF4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73539AC"/>
    <w:multiLevelType w:val="multilevel"/>
    <w:tmpl w:val="D90E916E"/>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379E6732"/>
    <w:multiLevelType w:val="hybridMultilevel"/>
    <w:tmpl w:val="23CEEE0A"/>
    <w:lvl w:ilvl="0" w:tplc="041F000B">
      <w:start w:val="1"/>
      <w:numFmt w:val="bullet"/>
      <w:lvlText w:val=""/>
      <w:lvlJc w:val="left"/>
      <w:pPr>
        <w:ind w:left="720" w:hanging="360"/>
      </w:pPr>
      <w:rPr>
        <w:rFonts w:ascii="Wingdings" w:hAnsi="Wingdings" w:hint="default"/>
        <w:b w:val="0"/>
        <w:bCs/>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38CF2172"/>
    <w:multiLevelType w:val="hybridMultilevel"/>
    <w:tmpl w:val="5A0CFC04"/>
    <w:lvl w:ilvl="0" w:tplc="D31C5E76">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F9B58ED"/>
    <w:multiLevelType w:val="hybridMultilevel"/>
    <w:tmpl w:val="9612D93C"/>
    <w:lvl w:ilvl="0" w:tplc="041F0001">
      <w:start w:val="1"/>
      <w:numFmt w:val="bullet"/>
      <w:lvlText w:val=""/>
      <w:lvlJc w:val="left"/>
      <w:pPr>
        <w:ind w:left="644" w:hanging="360"/>
      </w:pPr>
      <w:rPr>
        <w:rFonts w:ascii="Symbol" w:hAnsi="Symbol"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425045E7"/>
    <w:multiLevelType w:val="hybridMultilevel"/>
    <w:tmpl w:val="262CE4EC"/>
    <w:lvl w:ilvl="0" w:tplc="C73A8B2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7" w15:restartNumberingAfterBreak="0">
    <w:nsid w:val="46DD412B"/>
    <w:multiLevelType w:val="hybridMultilevel"/>
    <w:tmpl w:val="0694D380"/>
    <w:lvl w:ilvl="0" w:tplc="3A16C72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BFD779E"/>
    <w:multiLevelType w:val="hybridMultilevel"/>
    <w:tmpl w:val="1FD20C6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523D26BD"/>
    <w:multiLevelType w:val="hybridMultilevel"/>
    <w:tmpl w:val="14D8FA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543CD862">
      <w:start w:val="1"/>
      <w:numFmt w:val="decimal"/>
      <w:lvlText w:val="%3-"/>
      <w:lvlJc w:val="left"/>
      <w:pPr>
        <w:ind w:left="2160" w:hanging="180"/>
      </w:pPr>
      <w:rPr>
        <w:rFonts w:ascii="Tahoma" w:hAnsi="Tahoma" w:cs="Tahoma" w:hint="default"/>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8107D9"/>
    <w:multiLevelType w:val="hybridMultilevel"/>
    <w:tmpl w:val="0ABE894E"/>
    <w:lvl w:ilvl="0" w:tplc="041F000F">
      <w:start w:val="1"/>
      <w:numFmt w:val="decimal"/>
      <w:lvlText w:val="%1."/>
      <w:lvlJc w:val="left"/>
      <w:pPr>
        <w:tabs>
          <w:tab w:val="num" w:pos="720"/>
        </w:tabs>
        <w:ind w:left="720" w:hanging="360"/>
      </w:pPr>
      <w:rPr>
        <w:rFonts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D50BA1"/>
    <w:multiLevelType w:val="hybridMultilevel"/>
    <w:tmpl w:val="9FE489B0"/>
    <w:lvl w:ilvl="0" w:tplc="87CAE7B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CC977C2"/>
    <w:multiLevelType w:val="hybridMultilevel"/>
    <w:tmpl w:val="09765334"/>
    <w:lvl w:ilvl="0" w:tplc="A9247C78">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12"/>
  </w:num>
  <w:num w:numId="4">
    <w:abstractNumId w:val="7"/>
  </w:num>
  <w:num w:numId="5">
    <w:abstractNumId w:val="16"/>
  </w:num>
  <w:num w:numId="6">
    <w:abstractNumId w:val="4"/>
  </w:num>
  <w:num w:numId="7">
    <w:abstractNumId w:val="11"/>
  </w:num>
  <w:num w:numId="8">
    <w:abstractNumId w:val="3"/>
  </w:num>
  <w:num w:numId="9">
    <w:abstractNumId w:val="2"/>
  </w:num>
  <w:num w:numId="10">
    <w:abstractNumId w:val="8"/>
  </w:num>
  <w:num w:numId="11">
    <w:abstractNumId w:val="17"/>
  </w:num>
  <w:num w:numId="12">
    <w:abstractNumId w:val="21"/>
  </w:num>
  <w:num w:numId="13">
    <w:abstractNumId w:val="22"/>
  </w:num>
  <w:num w:numId="14">
    <w:abstractNumId w:val="18"/>
  </w:num>
  <w:num w:numId="15">
    <w:abstractNumId w:val="10"/>
  </w:num>
  <w:num w:numId="16">
    <w:abstractNumId w:val="5"/>
  </w:num>
  <w:num w:numId="17">
    <w:abstractNumId w:val="20"/>
  </w:num>
  <w:num w:numId="18">
    <w:abstractNumId w:val="13"/>
  </w:num>
  <w:num w:numId="19">
    <w:abstractNumId w:val="15"/>
  </w:num>
  <w:num w:numId="20">
    <w:abstractNumId w:val="19"/>
  </w:num>
  <w:num w:numId="21">
    <w:abstractNumId w:val="0"/>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4A3541"/>
    <w:rsid w:val="00025695"/>
    <w:rsid w:val="00026B17"/>
    <w:rsid w:val="00080DAD"/>
    <w:rsid w:val="00091CBB"/>
    <w:rsid w:val="00096CE4"/>
    <w:rsid w:val="000B5A70"/>
    <w:rsid w:val="000C02B9"/>
    <w:rsid w:val="000D34EB"/>
    <w:rsid w:val="000D746A"/>
    <w:rsid w:val="000E6477"/>
    <w:rsid w:val="0010211F"/>
    <w:rsid w:val="001025BE"/>
    <w:rsid w:val="00102769"/>
    <w:rsid w:val="00110FC8"/>
    <w:rsid w:val="00176451"/>
    <w:rsid w:val="00176B62"/>
    <w:rsid w:val="001823DF"/>
    <w:rsid w:val="00183B21"/>
    <w:rsid w:val="00184455"/>
    <w:rsid w:val="00187F8B"/>
    <w:rsid w:val="001A61C9"/>
    <w:rsid w:val="001D7BA2"/>
    <w:rsid w:val="001F3285"/>
    <w:rsid w:val="002239FE"/>
    <w:rsid w:val="002731F7"/>
    <w:rsid w:val="00282B6A"/>
    <w:rsid w:val="00294356"/>
    <w:rsid w:val="0030703C"/>
    <w:rsid w:val="003266E2"/>
    <w:rsid w:val="003448CE"/>
    <w:rsid w:val="003A40DE"/>
    <w:rsid w:val="003C0B37"/>
    <w:rsid w:val="003C3BE3"/>
    <w:rsid w:val="003D6D2A"/>
    <w:rsid w:val="003F65A4"/>
    <w:rsid w:val="00414BF9"/>
    <w:rsid w:val="00436039"/>
    <w:rsid w:val="00460017"/>
    <w:rsid w:val="00462BCA"/>
    <w:rsid w:val="004A3541"/>
    <w:rsid w:val="004A3C6E"/>
    <w:rsid w:val="004E2347"/>
    <w:rsid w:val="00516E84"/>
    <w:rsid w:val="005515D6"/>
    <w:rsid w:val="0057069D"/>
    <w:rsid w:val="005A2E7C"/>
    <w:rsid w:val="005A626A"/>
    <w:rsid w:val="005B4686"/>
    <w:rsid w:val="005F741A"/>
    <w:rsid w:val="00603A4F"/>
    <w:rsid w:val="00611047"/>
    <w:rsid w:val="006479D0"/>
    <w:rsid w:val="00667396"/>
    <w:rsid w:val="006B0134"/>
    <w:rsid w:val="007074B5"/>
    <w:rsid w:val="00713208"/>
    <w:rsid w:val="0074396A"/>
    <w:rsid w:val="00743D86"/>
    <w:rsid w:val="007C6806"/>
    <w:rsid w:val="00806E92"/>
    <w:rsid w:val="008273C6"/>
    <w:rsid w:val="00831A11"/>
    <w:rsid w:val="00835B18"/>
    <w:rsid w:val="00862051"/>
    <w:rsid w:val="00882821"/>
    <w:rsid w:val="008A2FB2"/>
    <w:rsid w:val="008B1F36"/>
    <w:rsid w:val="00947587"/>
    <w:rsid w:val="00981FED"/>
    <w:rsid w:val="00984306"/>
    <w:rsid w:val="009B63D5"/>
    <w:rsid w:val="009D3CC1"/>
    <w:rsid w:val="00A017E4"/>
    <w:rsid w:val="00A03542"/>
    <w:rsid w:val="00A61F4C"/>
    <w:rsid w:val="00A877FB"/>
    <w:rsid w:val="00A879F1"/>
    <w:rsid w:val="00A92850"/>
    <w:rsid w:val="00B04D42"/>
    <w:rsid w:val="00B064F1"/>
    <w:rsid w:val="00B71452"/>
    <w:rsid w:val="00B87814"/>
    <w:rsid w:val="00BA6CB4"/>
    <w:rsid w:val="00BC6C25"/>
    <w:rsid w:val="00BE5AFE"/>
    <w:rsid w:val="00C121F4"/>
    <w:rsid w:val="00C131F2"/>
    <w:rsid w:val="00C618B7"/>
    <w:rsid w:val="00C67D70"/>
    <w:rsid w:val="00C74E40"/>
    <w:rsid w:val="00C76B03"/>
    <w:rsid w:val="00C823D8"/>
    <w:rsid w:val="00CC1753"/>
    <w:rsid w:val="00CD0CD0"/>
    <w:rsid w:val="00CE295E"/>
    <w:rsid w:val="00CE5041"/>
    <w:rsid w:val="00D00A06"/>
    <w:rsid w:val="00D103AF"/>
    <w:rsid w:val="00D2319E"/>
    <w:rsid w:val="00D23623"/>
    <w:rsid w:val="00D47EF2"/>
    <w:rsid w:val="00D62671"/>
    <w:rsid w:val="00D802E9"/>
    <w:rsid w:val="00D85B55"/>
    <w:rsid w:val="00DA4BB9"/>
    <w:rsid w:val="00DA52E0"/>
    <w:rsid w:val="00DB4792"/>
    <w:rsid w:val="00DE7D18"/>
    <w:rsid w:val="00E2629E"/>
    <w:rsid w:val="00E42C66"/>
    <w:rsid w:val="00E70110"/>
    <w:rsid w:val="00E7574B"/>
    <w:rsid w:val="00EB5394"/>
    <w:rsid w:val="00EC16BB"/>
    <w:rsid w:val="00ED54CF"/>
    <w:rsid w:val="00EE6BE9"/>
    <w:rsid w:val="00EF0EDE"/>
    <w:rsid w:val="00EF354D"/>
    <w:rsid w:val="00EF5D4E"/>
    <w:rsid w:val="00F35F56"/>
    <w:rsid w:val="00F61DEE"/>
    <w:rsid w:val="00F65912"/>
    <w:rsid w:val="00FB4416"/>
    <w:rsid w:val="00FE61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2D3F1"/>
  <w15:docId w15:val="{8DDBF84B-9EC4-4759-9A9E-415FE0E7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41"/>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A3541"/>
    <w:pPr>
      <w:tabs>
        <w:tab w:val="center" w:pos="4536"/>
        <w:tab w:val="right" w:pos="9072"/>
      </w:tabs>
    </w:pPr>
  </w:style>
  <w:style w:type="character" w:customStyle="1" w:styleId="stBilgiChar">
    <w:name w:val="Üst Bilgi Char"/>
    <w:link w:val="stBilgi"/>
    <w:uiPriority w:val="99"/>
    <w:rsid w:val="004A3541"/>
    <w:rPr>
      <w:rFonts w:ascii="Times New Roman" w:eastAsia="Times New Roman" w:hAnsi="Times New Roman" w:cs="Times New Roman"/>
      <w:sz w:val="24"/>
      <w:szCs w:val="24"/>
      <w:lang w:eastAsia="tr-TR"/>
    </w:rPr>
  </w:style>
  <w:style w:type="paragraph" w:styleId="AltBilgi">
    <w:name w:val="footer"/>
    <w:basedOn w:val="Normal"/>
    <w:link w:val="AltBilgiChar"/>
    <w:rsid w:val="004A3541"/>
    <w:pPr>
      <w:tabs>
        <w:tab w:val="center" w:pos="4536"/>
        <w:tab w:val="right" w:pos="9072"/>
      </w:tabs>
    </w:pPr>
  </w:style>
  <w:style w:type="character" w:customStyle="1" w:styleId="AltBilgiChar">
    <w:name w:val="Alt Bilgi Char"/>
    <w:link w:val="AltBilgi"/>
    <w:rsid w:val="004A3541"/>
    <w:rPr>
      <w:rFonts w:ascii="Times New Roman" w:eastAsia="Times New Roman" w:hAnsi="Times New Roman" w:cs="Times New Roman"/>
      <w:sz w:val="24"/>
      <w:szCs w:val="24"/>
      <w:lang w:eastAsia="tr-TR"/>
    </w:rPr>
  </w:style>
  <w:style w:type="table" w:styleId="TabloKlavuzu">
    <w:name w:val="Table Grid"/>
    <w:basedOn w:val="NormalTablo"/>
    <w:rsid w:val="004A35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4A3541"/>
  </w:style>
  <w:style w:type="paragraph" w:styleId="ListeParagraf">
    <w:name w:val="List Paragraph"/>
    <w:basedOn w:val="Normal"/>
    <w:uiPriority w:val="34"/>
    <w:qFormat/>
    <w:rsid w:val="004A3541"/>
    <w:pPr>
      <w:ind w:left="720"/>
      <w:contextualSpacing/>
    </w:pPr>
  </w:style>
  <w:style w:type="paragraph" w:styleId="BalonMetni">
    <w:name w:val="Balloon Text"/>
    <w:basedOn w:val="Normal"/>
    <w:link w:val="BalonMetniChar"/>
    <w:uiPriority w:val="99"/>
    <w:semiHidden/>
    <w:unhideWhenUsed/>
    <w:rsid w:val="00F35F56"/>
    <w:rPr>
      <w:rFonts w:ascii="Tahoma" w:hAnsi="Tahoma" w:cs="Tahoma"/>
      <w:sz w:val="16"/>
      <w:szCs w:val="16"/>
    </w:rPr>
  </w:style>
  <w:style w:type="character" w:customStyle="1" w:styleId="BalonMetniChar">
    <w:name w:val="Balon Metni Char"/>
    <w:link w:val="BalonMetni"/>
    <w:uiPriority w:val="99"/>
    <w:semiHidden/>
    <w:rsid w:val="00F35F56"/>
    <w:rPr>
      <w:rFonts w:ascii="Tahoma" w:eastAsia="Times New Roman" w:hAnsi="Tahoma" w:cs="Tahoma"/>
      <w:sz w:val="16"/>
      <w:szCs w:val="16"/>
    </w:rPr>
  </w:style>
  <w:style w:type="paragraph" w:styleId="AralkYok">
    <w:name w:val="No Spacing"/>
    <w:basedOn w:val="Normal"/>
    <w:uiPriority w:val="99"/>
    <w:qFormat/>
    <w:rsid w:val="002239FE"/>
    <w:pPr>
      <w:spacing w:before="100" w:beforeAutospacing="1" w:after="100" w:afterAutospacing="1"/>
    </w:pPr>
  </w:style>
  <w:style w:type="character" w:styleId="Gl">
    <w:name w:val="Strong"/>
    <w:uiPriority w:val="99"/>
    <w:qFormat/>
    <w:rsid w:val="002239FE"/>
    <w:rPr>
      <w:rFonts w:cs="Times New Roman"/>
      <w:b/>
      <w:bCs/>
    </w:rPr>
  </w:style>
  <w:style w:type="paragraph" w:customStyle="1" w:styleId="paraf">
    <w:name w:val="paraf"/>
    <w:basedOn w:val="Normal"/>
    <w:uiPriority w:val="99"/>
    <w:rsid w:val="002239FE"/>
    <w:pPr>
      <w:spacing w:before="100" w:beforeAutospacing="1" w:after="100" w:afterAutospacing="1"/>
      <w:ind w:firstLine="600"/>
      <w:jc w:val="both"/>
    </w:pPr>
    <w:rPr>
      <w:rFonts w:ascii="Verdana" w:hAnsi="Verdana"/>
      <w:sz w:val="16"/>
      <w:szCs w:val="16"/>
    </w:rPr>
  </w:style>
  <w:style w:type="character" w:customStyle="1" w:styleId="baslik1">
    <w:name w:val="baslik1"/>
    <w:rsid w:val="005F741A"/>
    <w:rPr>
      <w:rFonts w:ascii="Verdana" w:hAnsi="Verdana" w:hint="default"/>
      <w:b/>
      <w:bCs/>
      <w:i w:val="0"/>
      <w:iCs w:val="0"/>
      <w:caps/>
      <w:sz w:val="16"/>
      <w:szCs w:val="16"/>
    </w:rPr>
  </w:style>
  <w:style w:type="character" w:customStyle="1" w:styleId="yayin1">
    <w:name w:val="yayin1"/>
    <w:rsid w:val="005F741A"/>
    <w:rPr>
      <w:rFonts w:ascii="Verdana" w:hAnsi="Verdana" w:hint="default"/>
      <w:b/>
      <w:bCs/>
      <w:sz w:val="16"/>
      <w:szCs w:val="16"/>
    </w:rPr>
  </w:style>
  <w:style w:type="character" w:styleId="GlBavuru">
    <w:name w:val="Intense Reference"/>
    <w:uiPriority w:val="32"/>
    <w:qFormat/>
    <w:rsid w:val="00D47EF2"/>
    <w:rPr>
      <w:b/>
      <w:bCs/>
      <w:smallCaps/>
      <w:color w:val="C0504D"/>
      <w:spacing w:val="5"/>
      <w:u w:val="single"/>
    </w:rPr>
  </w:style>
  <w:style w:type="paragraph" w:customStyle="1" w:styleId="ortabalkbold">
    <w:name w:val="ortabalkbold"/>
    <w:basedOn w:val="Normal"/>
    <w:rsid w:val="000B5A70"/>
    <w:pPr>
      <w:spacing w:before="100" w:beforeAutospacing="1" w:after="100" w:afterAutospacing="1"/>
    </w:pPr>
  </w:style>
  <w:style w:type="paragraph" w:customStyle="1" w:styleId="metin">
    <w:name w:val="metin"/>
    <w:basedOn w:val="Normal"/>
    <w:rsid w:val="000B5A70"/>
    <w:pPr>
      <w:spacing w:before="100" w:beforeAutospacing="1" w:after="100" w:afterAutospacing="1"/>
    </w:pPr>
  </w:style>
  <w:style w:type="character" w:styleId="Kpr">
    <w:name w:val="Hyperlink"/>
    <w:basedOn w:val="VarsaylanParagrafYazTipi"/>
    <w:uiPriority w:val="99"/>
    <w:unhideWhenUsed/>
    <w:rsid w:val="000256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78871">
      <w:bodyDiv w:val="1"/>
      <w:marLeft w:val="0"/>
      <w:marRight w:val="0"/>
      <w:marTop w:val="0"/>
      <w:marBottom w:val="0"/>
      <w:divBdr>
        <w:top w:val="none" w:sz="0" w:space="0" w:color="auto"/>
        <w:left w:val="none" w:sz="0" w:space="0" w:color="auto"/>
        <w:bottom w:val="none" w:sz="0" w:space="0" w:color="auto"/>
        <w:right w:val="none" w:sz="0" w:space="0" w:color="auto"/>
      </w:divBdr>
    </w:div>
    <w:div w:id="695540171">
      <w:bodyDiv w:val="1"/>
      <w:marLeft w:val="0"/>
      <w:marRight w:val="0"/>
      <w:marTop w:val="0"/>
      <w:marBottom w:val="0"/>
      <w:divBdr>
        <w:top w:val="none" w:sz="0" w:space="0" w:color="auto"/>
        <w:left w:val="none" w:sz="0" w:space="0" w:color="auto"/>
        <w:bottom w:val="none" w:sz="0" w:space="0" w:color="auto"/>
        <w:right w:val="none" w:sz="0" w:space="0" w:color="auto"/>
      </w:divBdr>
    </w:div>
    <w:div w:id="1111122482">
      <w:bodyDiv w:val="1"/>
      <w:marLeft w:val="0"/>
      <w:marRight w:val="0"/>
      <w:marTop w:val="0"/>
      <w:marBottom w:val="0"/>
      <w:divBdr>
        <w:top w:val="none" w:sz="0" w:space="0" w:color="auto"/>
        <w:left w:val="none" w:sz="0" w:space="0" w:color="auto"/>
        <w:bottom w:val="none" w:sz="0" w:space="0" w:color="auto"/>
        <w:right w:val="none" w:sz="0" w:space="0" w:color="auto"/>
      </w:divBdr>
    </w:div>
    <w:div w:id="142843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alashalkegitim.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351</Words>
  <Characters>2007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GEDİZ SOSYAL YARDIMLAŞMA VE DAYANIŞMA VAKFI</vt:lpstr>
    </vt:vector>
  </TitlesOfParts>
  <Company>MERYEM</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GEDİZ SOSYAL YARDIMLAŞMA VE DAYANIŞMA VAKFI</dc:title>
  <dc:creator>MERYEM</dc:creator>
  <cp:lastModifiedBy>HATİCE HOCA</cp:lastModifiedBy>
  <cp:revision>20</cp:revision>
  <cp:lastPrinted>2007-07-10T14:37:00Z</cp:lastPrinted>
  <dcterms:created xsi:type="dcterms:W3CDTF">2021-05-18T09:02:00Z</dcterms:created>
  <dcterms:modified xsi:type="dcterms:W3CDTF">2024-09-17T12:25:00Z</dcterms:modified>
</cp:coreProperties>
</file>